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11" w:rsidRPr="009D1711" w:rsidRDefault="009D1711" w:rsidP="009D1711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it-IT"/>
        </w:rPr>
      </w:pPr>
    </w:p>
    <w:p w:rsidR="009D1711" w:rsidRPr="009D1711" w:rsidRDefault="009D1711" w:rsidP="009D1711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it-IT"/>
        </w:rPr>
      </w:pPr>
      <w:bookmarkStart w:id="0" w:name="_Hlk52918368"/>
    </w:p>
    <w:p w:rsidR="009D1711" w:rsidRPr="009D1711" w:rsidRDefault="009D1711" w:rsidP="009D1711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it-IT"/>
        </w:rPr>
      </w:pPr>
    </w:p>
    <w:p w:rsidR="009D1711" w:rsidRPr="009D1711" w:rsidRDefault="009D1711" w:rsidP="009D1711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it-IT"/>
        </w:rPr>
      </w:pPr>
      <w:r w:rsidRPr="009D1711">
        <w:rPr>
          <w:rFonts w:ascii="Arial Narrow" w:eastAsia="Times New Roman" w:hAnsi="Arial Narrow" w:cs="Times New Roman"/>
          <w:noProof/>
          <w:sz w:val="28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-571500</wp:posOffset>
            </wp:positionV>
            <wp:extent cx="649605" cy="685800"/>
            <wp:effectExtent l="0" t="0" r="17145" b="0"/>
            <wp:wrapNone/>
            <wp:docPr id="2" name="Immagine 2" descr="Risultati immagini per LOGO SCUOL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LOGO SCUOL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1711" w:rsidRPr="009D1711" w:rsidRDefault="009D1711" w:rsidP="009D17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9D1711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>ISTITUTO COMPRENSIVO “GIOVANNI XXIII”</w:t>
      </w:r>
    </w:p>
    <w:p w:rsidR="009D1711" w:rsidRPr="009D1711" w:rsidRDefault="009D1711" w:rsidP="009D1711">
      <w:pPr>
        <w:spacing w:after="0" w:line="240" w:lineRule="auto"/>
        <w:jc w:val="center"/>
        <w:rPr>
          <w:rFonts w:ascii="Arial Narrow" w:eastAsia="Times New Roman" w:hAnsi="Arial Narrow" w:cs="Times New Roman"/>
          <w:lang w:eastAsia="it-IT"/>
        </w:rPr>
      </w:pPr>
      <w:r w:rsidRPr="009D1711">
        <w:rPr>
          <w:rFonts w:ascii="Arial Narrow" w:eastAsia="Times New Roman" w:hAnsi="Arial Narrow" w:cs="Times New Roman"/>
          <w:lang w:eastAsia="it-IT"/>
        </w:rPr>
        <w:t>Via A. Adriani, 4 - 62010</w:t>
      </w:r>
      <w:r w:rsidRPr="009D1711">
        <w:rPr>
          <w:rFonts w:ascii="Arial Narrow" w:eastAsia="Times New Roman" w:hAnsi="Arial Narrow" w:cs="Times New Roman"/>
          <w:b/>
          <w:lang w:eastAsia="it-IT"/>
        </w:rPr>
        <w:t xml:space="preserve"> MOGLIANO </w:t>
      </w:r>
      <w:r w:rsidRPr="009D1711">
        <w:rPr>
          <w:rFonts w:ascii="Arial Narrow" w:eastAsia="Times New Roman" w:hAnsi="Arial Narrow" w:cs="Times New Roman"/>
          <w:lang w:eastAsia="it-IT"/>
        </w:rPr>
        <w:t>(MC) Tel. 0733/556224 Fax 0733/559114</w:t>
      </w:r>
    </w:p>
    <w:p w:rsidR="009D1711" w:rsidRPr="009D1711" w:rsidRDefault="009D1711" w:rsidP="009D17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it-IT"/>
        </w:rPr>
      </w:pPr>
      <w:r w:rsidRPr="009D1711">
        <w:rPr>
          <w:rFonts w:ascii="Arial Narrow" w:eastAsia="Times New Roman" w:hAnsi="Arial Narrow" w:cs="Times New Roman"/>
          <w:lang w:eastAsia="it-IT"/>
        </w:rPr>
        <w:t xml:space="preserve">Codice fiscale </w:t>
      </w:r>
      <w:r w:rsidRPr="009D1711">
        <w:rPr>
          <w:rFonts w:ascii="Arial Narrow" w:eastAsia="Times New Roman" w:hAnsi="Arial Narrow" w:cs="Times New Roman"/>
          <w:b/>
          <w:lang w:eastAsia="it-IT"/>
        </w:rPr>
        <w:t>80008420434</w:t>
      </w:r>
      <w:r w:rsidRPr="009D1711">
        <w:rPr>
          <w:rFonts w:ascii="Arial Narrow" w:eastAsia="Times New Roman" w:hAnsi="Arial Narrow" w:cs="Times New Roman"/>
          <w:lang w:eastAsia="it-IT"/>
        </w:rPr>
        <w:t xml:space="preserve"> Codice meccanografico </w:t>
      </w:r>
      <w:r w:rsidRPr="009D1711">
        <w:rPr>
          <w:rFonts w:ascii="Arial Narrow" w:eastAsia="Times New Roman" w:hAnsi="Arial Narrow" w:cs="Times New Roman"/>
          <w:b/>
          <w:lang w:eastAsia="it-IT"/>
        </w:rPr>
        <w:t>MCIC81900X</w:t>
      </w:r>
    </w:p>
    <w:p w:rsidR="009D1711" w:rsidRPr="009D1711" w:rsidRDefault="009D1711" w:rsidP="009D1711">
      <w:pPr>
        <w:spacing w:after="0" w:line="240" w:lineRule="auto"/>
        <w:jc w:val="center"/>
        <w:rPr>
          <w:rFonts w:ascii="Arial Narrow" w:eastAsia="Times New Roman" w:hAnsi="Arial Narrow" w:cs="Times New Roman"/>
          <w:lang w:eastAsia="it-IT"/>
        </w:rPr>
      </w:pPr>
      <w:r w:rsidRPr="009D1711">
        <w:rPr>
          <w:rFonts w:ascii="Arial Narrow" w:eastAsia="Times New Roman" w:hAnsi="Arial Narrow" w:cs="Times New Roman"/>
          <w:lang w:eastAsia="it-IT"/>
        </w:rPr>
        <w:t>E-mail: </w:t>
      </w:r>
      <w:hyperlink r:id="rId7" w:tgtFrame="_blank" w:history="1">
        <w:r w:rsidRPr="009D1711">
          <w:rPr>
            <w:rFonts w:ascii="Arial Narrow" w:eastAsia="Times New Roman" w:hAnsi="Arial Narrow" w:cs="Times New Roman"/>
            <w:color w:val="424F78"/>
            <w:u w:val="single"/>
            <w:shd w:val="clear" w:color="auto" w:fill="FFFFFF"/>
            <w:lang w:eastAsia="it-IT"/>
          </w:rPr>
          <w:t>mcic81900x@istruzione.it</w:t>
        </w:r>
      </w:hyperlink>
      <w:r w:rsidRPr="009D1711">
        <w:rPr>
          <w:rFonts w:ascii="Arial Narrow" w:eastAsia="Times New Roman" w:hAnsi="Arial Narrow" w:cs="Times New Roman"/>
          <w:color w:val="333333"/>
          <w:shd w:val="clear" w:color="auto" w:fill="FFFFFF"/>
          <w:lang w:eastAsia="it-IT"/>
        </w:rPr>
        <w:t xml:space="preserve">  - </w:t>
      </w:r>
      <w:r w:rsidRPr="009D1711">
        <w:rPr>
          <w:rFonts w:ascii="Arial Narrow" w:eastAsia="Times New Roman" w:hAnsi="Arial Narrow" w:cs="Times New Roman"/>
          <w:lang w:eastAsia="it-IT"/>
        </w:rPr>
        <w:t xml:space="preserve">P.E.C.:  </w:t>
      </w:r>
      <w:hyperlink r:id="rId8" w:tgtFrame="_blank" w:history="1">
        <w:r w:rsidRPr="009D1711">
          <w:rPr>
            <w:rFonts w:ascii="Arial Narrow" w:eastAsia="Times New Roman" w:hAnsi="Arial Narrow" w:cs="Times New Roman"/>
            <w:color w:val="424F78"/>
            <w:u w:val="single"/>
            <w:shd w:val="clear" w:color="auto" w:fill="FFFFFF"/>
            <w:lang w:eastAsia="it-IT"/>
          </w:rPr>
          <w:t>mcic81900x@pec.istruzione.it</w:t>
        </w:r>
      </w:hyperlink>
    </w:p>
    <w:p w:rsidR="009D1711" w:rsidRPr="009D1711" w:rsidRDefault="009D1711" w:rsidP="009D17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it-IT"/>
        </w:rPr>
      </w:pPr>
      <w:r w:rsidRPr="009D1711">
        <w:rPr>
          <w:rFonts w:ascii="Arial Narrow" w:eastAsia="Times New Roman" w:hAnsi="Arial Narrow" w:cs="Times New Roman"/>
          <w:b/>
          <w:lang w:eastAsia="it-IT"/>
        </w:rPr>
        <w:t>Scuole dell’Infanzia, Primaria e Secondaria di I grado</w:t>
      </w:r>
    </w:p>
    <w:p w:rsidR="009D1711" w:rsidRPr="009D1711" w:rsidRDefault="009D1711" w:rsidP="009D17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it-IT"/>
        </w:rPr>
      </w:pPr>
      <w:r w:rsidRPr="009D1711">
        <w:rPr>
          <w:rFonts w:ascii="Arial Narrow" w:eastAsia="Times New Roman" w:hAnsi="Arial Narrow" w:cs="Times New Roman"/>
          <w:b/>
          <w:lang w:eastAsia="it-IT"/>
        </w:rPr>
        <w:t>di MOGLIANO e PETRIOLO</w:t>
      </w:r>
    </w:p>
    <w:p w:rsidR="009D1711" w:rsidRPr="009D1711" w:rsidRDefault="009D1711" w:rsidP="009D1711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0"/>
          <w:szCs w:val="10"/>
          <w:lang w:eastAsia="it-IT"/>
        </w:rPr>
      </w:pPr>
    </w:p>
    <w:p w:rsidR="009D1711" w:rsidRPr="009D1711" w:rsidRDefault="009D1711" w:rsidP="009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Arial Narrow" w:eastAsia="Times New Roman" w:hAnsi="Arial Narrow" w:cs="Times New Roman"/>
          <w:noProof/>
          <w:sz w:val="28"/>
          <w:szCs w:val="24"/>
          <w:lang w:eastAsia="it-IT"/>
        </w:rPr>
        <w:drawing>
          <wp:inline distT="0" distB="0" distL="0" distR="0">
            <wp:extent cx="6105525" cy="904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11" w:rsidRDefault="009D1711" w:rsidP="009D1711">
      <w:pPr>
        <w:spacing w:before="1" w:after="0" w:line="240" w:lineRule="auto"/>
        <w:ind w:left="7230"/>
        <w:rPr>
          <w:rFonts w:ascii="Gadugi" w:eastAsia="Times New Roman" w:hAnsi="Gadugi" w:cs="Times New Roman"/>
          <w:b/>
          <w:bCs/>
          <w:color w:val="000000"/>
          <w:lang w:eastAsia="it-IT"/>
        </w:rPr>
      </w:pPr>
    </w:p>
    <w:p w:rsidR="009D1711" w:rsidRDefault="00085808" w:rsidP="00085808">
      <w:pPr>
        <w:spacing w:before="1" w:after="0" w:line="240" w:lineRule="auto"/>
        <w:rPr>
          <w:rFonts w:ascii="Gadugi" w:eastAsia="Times New Roman" w:hAnsi="Gadugi" w:cs="Times New Roman"/>
          <w:b/>
          <w:bCs/>
          <w:color w:val="000000"/>
          <w:lang w:eastAsia="it-IT"/>
        </w:rPr>
      </w:pPr>
      <w:proofErr w:type="spellStart"/>
      <w:r>
        <w:rPr>
          <w:rFonts w:ascii="Gadugi" w:eastAsia="Times New Roman" w:hAnsi="Gadugi" w:cs="Times New Roman"/>
          <w:b/>
          <w:bCs/>
          <w:color w:val="000000"/>
          <w:lang w:eastAsia="it-IT"/>
        </w:rPr>
        <w:t>Prot</w:t>
      </w:r>
      <w:proofErr w:type="spellEnd"/>
      <w:r>
        <w:rPr>
          <w:rFonts w:ascii="Gadugi" w:eastAsia="Times New Roman" w:hAnsi="Gadugi" w:cs="Times New Roman"/>
          <w:b/>
          <w:bCs/>
          <w:color w:val="000000"/>
          <w:lang w:eastAsia="it-IT"/>
        </w:rPr>
        <w:t>. n. 1067</w:t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it-IT"/>
        </w:rPr>
        <w:tab/>
      </w:r>
      <w:proofErr w:type="spellStart"/>
      <w:r>
        <w:rPr>
          <w:rFonts w:ascii="Gadugi" w:eastAsia="Times New Roman" w:hAnsi="Gadugi" w:cs="Times New Roman"/>
          <w:b/>
          <w:bCs/>
          <w:color w:val="000000"/>
          <w:lang w:eastAsia="it-IT"/>
        </w:rPr>
        <w:t>Mogliano</w:t>
      </w:r>
      <w:proofErr w:type="spellEnd"/>
      <w:r>
        <w:rPr>
          <w:rFonts w:ascii="Gadugi" w:eastAsia="Times New Roman" w:hAnsi="Gadugi" w:cs="Times New Roman"/>
          <w:b/>
          <w:bCs/>
          <w:color w:val="000000"/>
          <w:lang w:eastAsia="it-IT"/>
        </w:rPr>
        <w:t>, 19 maggio 2020</w:t>
      </w:r>
    </w:p>
    <w:bookmarkEnd w:id="0"/>
    <w:p w:rsidR="009D1711" w:rsidRDefault="009D1711" w:rsidP="009D1711">
      <w:pPr>
        <w:spacing w:before="1" w:after="0" w:line="240" w:lineRule="auto"/>
        <w:ind w:left="7230"/>
        <w:rPr>
          <w:rFonts w:ascii="Gadugi" w:eastAsia="Times New Roman" w:hAnsi="Gadugi" w:cs="Times New Roman"/>
          <w:b/>
          <w:bCs/>
          <w:color w:val="000000"/>
          <w:lang w:eastAsia="it-IT"/>
        </w:rPr>
      </w:pPr>
    </w:p>
    <w:p w:rsidR="009D1711" w:rsidRPr="009D1711" w:rsidRDefault="009D1711" w:rsidP="009D1711">
      <w:pPr>
        <w:spacing w:before="1"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Gadugi" w:eastAsia="Times New Roman" w:hAnsi="Gadugi" w:cs="Times New Roman"/>
          <w:b/>
          <w:bCs/>
          <w:color w:val="000000"/>
          <w:lang w:eastAsia="it-IT"/>
        </w:rPr>
        <w:t>Al DSGA</w:t>
      </w:r>
    </w:p>
    <w:p w:rsidR="009D1711" w:rsidRPr="009D1711" w:rsidRDefault="009D1711" w:rsidP="009D1711">
      <w:pPr>
        <w:spacing w:after="0" w:line="240" w:lineRule="auto"/>
        <w:ind w:left="7230" w:right="102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Gadugi" w:eastAsia="Times New Roman" w:hAnsi="Gadugi" w:cs="Times New Roman"/>
          <w:b/>
          <w:bCs/>
          <w:color w:val="000000"/>
          <w:lang w:eastAsia="it-IT"/>
        </w:rPr>
        <w:t>Al Consiglio d’Istituto</w:t>
      </w:r>
    </w:p>
    <w:p w:rsidR="009D1711" w:rsidRDefault="009D1711" w:rsidP="009D1711">
      <w:pPr>
        <w:spacing w:after="0" w:line="240" w:lineRule="auto"/>
        <w:ind w:left="7230"/>
        <w:rPr>
          <w:rFonts w:ascii="Gadugi" w:eastAsia="Times New Roman" w:hAnsi="Gadugi" w:cs="Times New Roman"/>
          <w:b/>
          <w:bCs/>
          <w:color w:val="000000"/>
          <w:lang w:eastAsia="it-IT"/>
        </w:rPr>
      </w:pPr>
      <w:r w:rsidRPr="009D1711">
        <w:rPr>
          <w:rFonts w:ascii="Gadugi" w:eastAsia="Times New Roman" w:hAnsi="Gadugi" w:cs="Times New Roman"/>
          <w:b/>
          <w:bCs/>
          <w:color w:val="000000"/>
          <w:lang w:eastAsia="it-IT"/>
        </w:rPr>
        <w:t>Agli ATTI</w:t>
      </w:r>
    </w:p>
    <w:p w:rsidR="009D1711" w:rsidRPr="009D1711" w:rsidRDefault="009D1711" w:rsidP="009D1711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1711" w:rsidRPr="009D1711" w:rsidRDefault="009D1711" w:rsidP="009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1711" w:rsidRPr="009D1711" w:rsidRDefault="009D1711" w:rsidP="009D1711">
      <w:pPr>
        <w:spacing w:after="0" w:line="240" w:lineRule="auto"/>
        <w:ind w:right="35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Gadugi" w:eastAsia="Times New Roman" w:hAnsi="Gadugi" w:cs="Times New Roman"/>
          <w:b/>
          <w:bCs/>
          <w:i/>
          <w:iCs/>
          <w:color w:val="000000"/>
          <w:sz w:val="23"/>
          <w:szCs w:val="23"/>
          <w:lang w:eastAsia="it-IT"/>
        </w:rPr>
        <w:t>OGGETTO :</w:t>
      </w:r>
      <w:r w:rsidRPr="009D1711">
        <w:rPr>
          <w:rFonts w:ascii="Gadugi" w:eastAsia="Times New Roman" w:hAnsi="Gadugi" w:cs="Times New Roman"/>
          <w:b/>
          <w:bCs/>
          <w:i/>
          <w:iCs/>
          <w:color w:val="000000"/>
          <w:sz w:val="23"/>
          <w:szCs w:val="23"/>
          <w:lang w:eastAsia="it-IT"/>
        </w:rPr>
        <w:tab/>
        <w:t>DECRETO ASSUNZIONE IN BILANCIO PROGETTO FESR - Realizzazione di</w:t>
      </w:r>
    </w:p>
    <w:p w:rsidR="009E1448" w:rsidRDefault="009D1711" w:rsidP="009D1711">
      <w:pPr>
        <w:spacing w:before="3" w:after="0" w:line="240" w:lineRule="auto"/>
        <w:ind w:left="178" w:right="528"/>
        <w:jc w:val="both"/>
        <w:rPr>
          <w:rFonts w:ascii="Gadugi" w:eastAsia="Times New Roman" w:hAnsi="Gadugi" w:cs="Times New Roman"/>
          <w:b/>
          <w:bCs/>
          <w:i/>
          <w:iCs/>
          <w:color w:val="000000"/>
          <w:sz w:val="23"/>
          <w:szCs w:val="23"/>
          <w:lang w:eastAsia="it-IT"/>
        </w:rPr>
      </w:pPr>
      <w:r w:rsidRPr="009D1711">
        <w:rPr>
          <w:rFonts w:ascii="Gadugi" w:eastAsia="Times New Roman" w:hAnsi="Gadugi" w:cs="Times New Roman"/>
          <w:b/>
          <w:bCs/>
          <w:i/>
          <w:iCs/>
          <w:color w:val="000000"/>
          <w:sz w:val="23"/>
          <w:szCs w:val="23"/>
          <w:lang w:eastAsia="it-IT"/>
        </w:rPr>
        <w:t xml:space="preserve">smart class per la scuola del primo ciclo – Progetto “10.8.6A-FESRPON-CL-2020-23” titolo “Per una Smart Class Inclusiva”- Avviso prot. n. AOODGEFID/4878 del 17/04/2020 Autorizzazione prot. n. AOODGEFID-10449 del 05/05/2020 </w:t>
      </w:r>
      <w:r w:rsidR="009E1448">
        <w:rPr>
          <w:rFonts w:ascii="Gadugi" w:eastAsia="Times New Roman" w:hAnsi="Gadugi" w:cs="Times New Roman"/>
          <w:b/>
          <w:bCs/>
          <w:i/>
          <w:iCs/>
          <w:color w:val="000000"/>
          <w:sz w:val="23"/>
          <w:szCs w:val="23"/>
          <w:lang w:eastAsia="it-IT"/>
        </w:rPr>
        <w:t>–</w:t>
      </w:r>
    </w:p>
    <w:p w:rsidR="009E1448" w:rsidRDefault="009E1448" w:rsidP="009D1711">
      <w:pPr>
        <w:spacing w:before="3" w:after="0" w:line="240" w:lineRule="auto"/>
        <w:ind w:left="178" w:right="528"/>
        <w:jc w:val="both"/>
        <w:rPr>
          <w:rFonts w:ascii="Gadugi" w:eastAsia="Times New Roman" w:hAnsi="Gadugi" w:cs="Times New Roman"/>
          <w:b/>
          <w:bCs/>
          <w:i/>
          <w:iCs/>
          <w:color w:val="000000"/>
          <w:sz w:val="23"/>
          <w:szCs w:val="23"/>
          <w:lang w:eastAsia="it-IT"/>
        </w:rPr>
      </w:pPr>
    </w:p>
    <w:p w:rsidR="009D1711" w:rsidRPr="009D1711" w:rsidRDefault="009D1711" w:rsidP="009D1711">
      <w:pPr>
        <w:spacing w:before="3" w:after="0" w:line="240" w:lineRule="auto"/>
        <w:ind w:left="178" w:right="52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Gadugi" w:eastAsia="Times New Roman" w:hAnsi="Gadugi" w:cs="Times New Roman"/>
          <w:b/>
          <w:bCs/>
          <w:i/>
          <w:iCs/>
          <w:color w:val="000000"/>
          <w:sz w:val="23"/>
          <w:szCs w:val="23"/>
          <w:lang w:eastAsia="it-IT"/>
        </w:rPr>
        <w:t xml:space="preserve">CUP: </w:t>
      </w:r>
      <w:bookmarkStart w:id="1" w:name="_Hlk52913719"/>
      <w:r w:rsidR="00BB1242" w:rsidRPr="00BB1242">
        <w:rPr>
          <w:rFonts w:ascii="Arial" w:hAnsi="Arial" w:cs="Arial"/>
          <w:b/>
          <w:bCs/>
          <w:color w:val="333333"/>
          <w:sz w:val="21"/>
          <w:szCs w:val="21"/>
          <w:highlight w:val="darkGray"/>
          <w:shd w:val="clear" w:color="auto" w:fill="F0F0F0"/>
        </w:rPr>
        <w:t>C12G20000750007</w:t>
      </w:r>
      <w:bookmarkEnd w:id="1"/>
    </w:p>
    <w:p w:rsidR="009D1711" w:rsidRPr="009D1711" w:rsidRDefault="009D1711" w:rsidP="009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1711" w:rsidRPr="009D1711" w:rsidRDefault="009D1711" w:rsidP="009D1711">
      <w:pPr>
        <w:spacing w:after="0" w:line="240" w:lineRule="auto"/>
        <w:ind w:left="2037" w:right="239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Gadugi" w:eastAsia="Times New Roman" w:hAnsi="Gadugi" w:cs="Times New Roman"/>
          <w:b/>
          <w:bCs/>
          <w:color w:val="000000"/>
          <w:lang w:eastAsia="it-IT"/>
        </w:rPr>
        <w:t>IL DIRIGENTE SCOLASTICO</w:t>
      </w:r>
    </w:p>
    <w:p w:rsidR="009D1711" w:rsidRPr="009D1711" w:rsidRDefault="009D1711" w:rsidP="009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1711" w:rsidRPr="009D1711" w:rsidRDefault="009D1711" w:rsidP="009D1711">
      <w:pPr>
        <w:spacing w:after="0" w:line="240" w:lineRule="auto"/>
        <w:ind w:left="178" w:right="52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VISTO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l’Avviso prot. n. AOODGEFID/4878 del 17/04/2020, emanato nell’ambito del programma Operativo Nazionale “Per la scuola, competenze e ambienti per l’apprendimento” 2014-2020 - Asse II - Infrastrutture per l’istruzione – Fondo Europeo di Sviluppo Regionale (FESR). Obiettivo specifico – 10.8 – “Diffusione della società della conoscenza nel mondo della scuola e della formazione e adozione di approcci didattici innovativi” e, nel caso specifico, l’Azione 10.8.6 “Azioni per l’allestimento di centri scolastici digitali e per favorire l’attrattività e l’accessibilità anche nelle aree rurali ed interne” mira a promuovere l’integrazione tra investimenti finanziati dal FSE per la formazione e il miglioramento delle competenze e dal FESR per gli interventi infrastrutturali;</w:t>
      </w:r>
    </w:p>
    <w:p w:rsidR="009D1711" w:rsidRPr="009D1711" w:rsidRDefault="009D1711" w:rsidP="009D1711">
      <w:pPr>
        <w:spacing w:before="2" w:after="0" w:line="240" w:lineRule="auto"/>
        <w:ind w:left="1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VISTA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 xml:space="preserve">la candidatura </w:t>
      </w:r>
      <w:r w:rsidRPr="009D171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1022777  inoltrata da questa Istituzione scolastica in data 17/04/2020;</w:t>
      </w:r>
    </w:p>
    <w:p w:rsidR="009D1711" w:rsidRPr="009D1711" w:rsidRDefault="009D1711" w:rsidP="009D1711">
      <w:pPr>
        <w:spacing w:after="0" w:line="240" w:lineRule="auto"/>
        <w:ind w:left="1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VISTE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le graduatorie prot. n. AOODGEFID/10292 del 29/04/2020;</w:t>
      </w:r>
    </w:p>
    <w:p w:rsidR="009D1711" w:rsidRPr="009D1711" w:rsidRDefault="009D1711" w:rsidP="009D1711">
      <w:pPr>
        <w:spacing w:after="0" w:line="240" w:lineRule="auto"/>
        <w:ind w:left="178" w:right="7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VISTA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la nota di autorizzazione dei progetti MARCHE prot. n. AOODGEFID/10336del 30/04/2020;</w:t>
      </w:r>
    </w:p>
    <w:p w:rsidR="009D1711" w:rsidRPr="009D1711" w:rsidRDefault="009D1711" w:rsidP="009D1711">
      <w:pPr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VISTA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la nota di autorizzazione del progetto prot. n. AOODGEFID-10449 del 05/05/2020;</w:t>
      </w:r>
    </w:p>
    <w:p w:rsidR="009D1711" w:rsidRPr="009D1711" w:rsidRDefault="009D1711" w:rsidP="009D1711">
      <w:pPr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VISTI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gli atti di ufficio;</w:t>
      </w:r>
    </w:p>
    <w:p w:rsidR="009D1711" w:rsidRPr="009D1711" w:rsidRDefault="009D1711" w:rsidP="009D1711">
      <w:pPr>
        <w:spacing w:before="1" w:after="0" w:line="240" w:lineRule="auto"/>
        <w:ind w:left="178" w:right="7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VISTE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le disposizioni ed istruzioni per l’attuazione delle iniziative cofinanziate dai FSE-FESR 2014/2020;</w:t>
      </w:r>
    </w:p>
    <w:p w:rsidR="009D1711" w:rsidRPr="009D1711" w:rsidRDefault="009D1711" w:rsidP="009D1711">
      <w:pPr>
        <w:spacing w:after="0" w:line="240" w:lineRule="auto"/>
        <w:ind w:left="176" w:right="7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ATTESA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la necessità di avviare le procedure necessarie e propedeutiche all’organizzazione del percorso formativo oggetto di finanziamento;</w:t>
      </w:r>
    </w:p>
    <w:p w:rsidR="009D1711" w:rsidRPr="009D1711" w:rsidRDefault="009D1711" w:rsidP="009D1711">
      <w:pPr>
        <w:spacing w:after="0" w:line="240" w:lineRule="auto"/>
        <w:ind w:left="175" w:right="527" w:hanging="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lastRenderedPageBreak/>
        <w:t xml:space="preserve">ATTESA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che le delibere di cui all’art. 5 (Termini e modalità di presentazione della candidatura) comma 6) dell’Avviso, da acquisire, sono già state acquisite ed  andranno inserite in apposita sezione della piattaforma GPU in sede di chiusura del progetto;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br/>
      </w:r>
    </w:p>
    <w:p w:rsidR="003B2FC0" w:rsidRDefault="009D1711" w:rsidP="009D1711">
      <w:pPr>
        <w:spacing w:before="81" w:after="0" w:line="240" w:lineRule="auto"/>
        <w:ind w:left="178" w:right="382"/>
        <w:rPr>
          <w:rFonts w:ascii="Times New Roman" w:eastAsia="Times New Roman" w:hAnsi="Times New Roman" w:cs="Times New Roman"/>
          <w:color w:val="000000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CONSIDERATA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 xml:space="preserve">la necessità di procedere all’assunzione dell’iniziativa progettuale nel bilancio 2020 di questa Istituzione Scolastica, onde consentire lo svolgimento delle attività connesse; </w:t>
      </w:r>
    </w:p>
    <w:p w:rsidR="009D1711" w:rsidRPr="009D1711" w:rsidRDefault="009D1711" w:rsidP="009D1711">
      <w:pPr>
        <w:spacing w:before="81" w:after="0" w:line="240" w:lineRule="auto"/>
        <w:ind w:left="178" w:right="38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VISTO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il programma annuale per l’esercizio finanziario 2020 e la situazione finanziaria alla data odierna;</w:t>
      </w:r>
    </w:p>
    <w:p w:rsidR="009D1711" w:rsidRPr="009D1711" w:rsidRDefault="009D1711" w:rsidP="009D1711">
      <w:pPr>
        <w:spacing w:after="0" w:line="240" w:lineRule="auto"/>
        <w:ind w:left="458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9D171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3"/>
          <w:szCs w:val="23"/>
          <w:lang w:eastAsia="it-IT"/>
        </w:rPr>
        <w:t>DECRETA</w:t>
      </w:r>
    </w:p>
    <w:p w:rsidR="009D1711" w:rsidRPr="009D1711" w:rsidRDefault="009D1711" w:rsidP="009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1711" w:rsidRPr="009D1711" w:rsidRDefault="009D1711" w:rsidP="00BB1242">
      <w:pPr>
        <w:spacing w:after="0" w:line="240" w:lineRule="auto"/>
        <w:ind w:left="130" w:right="5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formale assunzione a bilancio e l’inserimento nel Programma annuale per l’esercizio finanziario 2020 del finanziamento concernente il progetto </w:t>
      </w:r>
      <w:proofErr w:type="spellStart"/>
      <w:r w:rsidRPr="009D17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Pon</w:t>
      </w:r>
      <w:proofErr w:type="spellEnd"/>
      <w:r w:rsidRPr="009D17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9D17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Fesr</w:t>
      </w:r>
      <w:proofErr w:type="spellEnd"/>
      <w:r w:rsidRPr="009D17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9D1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it-IT"/>
        </w:rPr>
        <w:t xml:space="preserve">“10.8.6A-FESRPON- </w:t>
      </w:r>
      <w:r w:rsidR="00085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it-IT"/>
        </w:rPr>
        <w:t>MA</w:t>
      </w:r>
      <w:r w:rsidRPr="009D1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it-IT"/>
        </w:rPr>
        <w:t xml:space="preserve">-2020-23”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dal titolo “</w:t>
      </w:r>
      <w:r w:rsidRPr="009D1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it-IT"/>
        </w:rPr>
        <w:t xml:space="preserve">Per una Smart Class Inclusiva” 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 xml:space="preserve">per l’importo </w:t>
      </w:r>
      <w:r w:rsidRPr="009D17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complessivo di€ 13.000,00 (tredicimila/00) e l’iscrizione delle relative spese previste, come di seguito indicato: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"/>
        <w:gridCol w:w="3063"/>
        <w:gridCol w:w="3035"/>
        <w:gridCol w:w="1692"/>
      </w:tblGrid>
      <w:tr w:rsidR="009D1711" w:rsidRPr="009D1711" w:rsidTr="009D1711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sottoazione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0" w:lineRule="auto"/>
              <w:ind w:left="110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Cod. id. progetto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0" w:lineRule="auto"/>
              <w:ind w:left="162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Titolo progetto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0" w:lineRule="auto"/>
              <w:ind w:left="21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Importo autorizzato</w:t>
            </w:r>
          </w:p>
        </w:tc>
      </w:tr>
      <w:tr w:rsidR="009D1711" w:rsidRPr="009D1711" w:rsidTr="009D1711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10.8.6A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10.8.6A-FESR PON-CL-2020-23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240" w:lineRule="auto"/>
              <w:ind w:left="188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una Smart Class Inclusiva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11" w:rsidRPr="009D1711" w:rsidRDefault="009D1711" w:rsidP="009D1711">
            <w:pPr>
              <w:spacing w:after="0" w:line="240" w:lineRule="auto"/>
              <w:ind w:left="218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D171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€ 13.000,00</w:t>
            </w:r>
          </w:p>
        </w:tc>
      </w:tr>
    </w:tbl>
    <w:p w:rsidR="009D1711" w:rsidRPr="009D1711" w:rsidRDefault="009D1711" w:rsidP="009D1711">
      <w:pPr>
        <w:numPr>
          <w:ilvl w:val="0"/>
          <w:numId w:val="1"/>
        </w:numPr>
        <w:spacing w:before="230" w:after="0" w:line="240" w:lineRule="auto"/>
        <w:ind w:left="538" w:right="52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il finanziamento relativo al progetto suindicato sarà iscritto nelle ENTRATE – modello A, aggregato 02 – “Finanziamenti dall'Unione Europea” (liv. 1 - aggregato) – 02- “Fondi europei di sviluppo regionale (FESR)” (liv. 2- voce), istituendo la sottovoce “</w:t>
      </w:r>
      <w:proofErr w:type="spellStart"/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Pon</w:t>
      </w:r>
      <w:proofErr w:type="spellEnd"/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 xml:space="preserve"> per la Scuola (FESR)” (liv. 3) per come previsto dal decreto interministeriale n. 129 del 29 agosto 2018 </w:t>
      </w:r>
      <w:r w:rsidRPr="009D171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  <w:t>(Regolamento recante le istruzioni generali sulla gestione amministrativo-contabile delle Istituzioni Scolastiche</w:t>
      </w: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).</w:t>
      </w:r>
    </w:p>
    <w:p w:rsidR="009D1711" w:rsidRPr="009D1711" w:rsidRDefault="009D1711" w:rsidP="009D1711">
      <w:pPr>
        <w:spacing w:before="36" w:after="0" w:line="240" w:lineRule="auto"/>
        <w:ind w:left="178" w:right="53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Per la registrazione delle SPESE, nel suddetto Mod. A, dovrà essere istituito obbligatoriamente, nell’ambito dell’Attività (liv. 1) – A03 Didattica (liv. 2), la specifica voce di destinazione (liv. 6) “Smart class Avviso 4878/2020” e in esso dovrà sempre essere riportato il codice identificativo del progetto assegnato nella nota autorizzativa e nel sistema informativo.</w:t>
      </w:r>
    </w:p>
    <w:p w:rsidR="009D1711" w:rsidRPr="009D1711" w:rsidRDefault="009D1711" w:rsidP="009D1711">
      <w:pPr>
        <w:spacing w:before="42" w:after="0" w:line="240" w:lineRule="auto"/>
        <w:ind w:left="178" w:right="53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Per il progetto occorrerà, ovviamente, predisporre la Scheda illustrativa finanziaria (Mod. B), prevista dall’art. 5, comma 5 del medesimo Regolamento, e, in coerenza con le previsioni del PTOF, trovare evidenza nella specifica attività di verifica, modifica e assestamento al Programma annuale (cfr. D.I. n. 129/2018, art 10).</w:t>
      </w:r>
    </w:p>
    <w:p w:rsidR="009D1711" w:rsidRDefault="009D1711" w:rsidP="009D1711">
      <w:pPr>
        <w:spacing w:before="39" w:after="0" w:line="240" w:lineRule="auto"/>
        <w:ind w:left="178" w:right="534" w:firstLine="72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9D1711">
        <w:rPr>
          <w:rFonts w:ascii="Times New Roman" w:eastAsia="Times New Roman" w:hAnsi="Times New Roman" w:cs="Times New Roman"/>
          <w:color w:val="000000"/>
          <w:lang w:eastAsia="it-IT"/>
        </w:rPr>
        <w:t>Il Direttore dei Servizi Generali ed Amministrativi è autorizzato a predisporre la relativa variazione al Programma Annuale e i correlati atti contabili di accertamento dei fondi sulla gestione di competenza dell’anno finanziario 2020 da sottoporre al Consiglio di Istituto.</w:t>
      </w:r>
    </w:p>
    <w:p w:rsidR="00960F19" w:rsidRDefault="00960F19" w:rsidP="009D1711">
      <w:pPr>
        <w:spacing w:before="39" w:after="0" w:line="240" w:lineRule="auto"/>
        <w:ind w:left="178" w:right="534" w:firstLine="72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960F19" w:rsidRDefault="00960F19" w:rsidP="00960F19">
      <w:pPr>
        <w:spacing w:before="39" w:after="0" w:line="240" w:lineRule="auto"/>
        <w:ind w:left="5650" w:right="534" w:firstLine="72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 Il Dirigente Scolastico</w:t>
      </w:r>
    </w:p>
    <w:p w:rsidR="00960F19" w:rsidRDefault="00960F19" w:rsidP="00960F19">
      <w:pPr>
        <w:spacing w:before="39" w:after="0" w:line="240" w:lineRule="auto"/>
        <w:ind w:left="5650" w:right="534" w:firstLine="72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Dott.ssa Natascia Cimini</w:t>
      </w:r>
    </w:p>
    <w:p w:rsidR="00960F19" w:rsidRPr="009D1711" w:rsidRDefault="00960F19" w:rsidP="009D1711">
      <w:pPr>
        <w:spacing w:before="39" w:after="0" w:line="240" w:lineRule="auto"/>
        <w:ind w:left="178" w:right="534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35560</wp:posOffset>
            </wp:positionV>
            <wp:extent cx="2057400" cy="466725"/>
            <wp:effectExtent l="0" t="0" r="0" b="952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1711" w:rsidRPr="009D1711" w:rsidRDefault="009D1711" w:rsidP="009D17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6981" w:rsidRDefault="00E66981"/>
    <w:sectPr w:rsidR="00E66981" w:rsidSect="00697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B3"/>
    <w:multiLevelType w:val="multilevel"/>
    <w:tmpl w:val="2568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1711"/>
    <w:rsid w:val="00085808"/>
    <w:rsid w:val="003B2FC0"/>
    <w:rsid w:val="00697336"/>
    <w:rsid w:val="00885F7F"/>
    <w:rsid w:val="00960F19"/>
    <w:rsid w:val="009D1711"/>
    <w:rsid w:val="009E1448"/>
    <w:rsid w:val="00BB1242"/>
    <w:rsid w:val="00E66981"/>
    <w:rsid w:val="00E8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73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319">
          <w:marLeft w:val="1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c819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ic81900x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ergamopost.it/wp-content/uploads/2015/02/simbolo-attuale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utente04</cp:lastModifiedBy>
  <cp:revision>5</cp:revision>
  <cp:lastPrinted>2020-10-07T11:02:00Z</cp:lastPrinted>
  <dcterms:created xsi:type="dcterms:W3CDTF">2020-10-06T14:12:00Z</dcterms:created>
  <dcterms:modified xsi:type="dcterms:W3CDTF">2020-10-07T11:42:00Z</dcterms:modified>
</cp:coreProperties>
</file>